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5C" w:rsidRDefault="00206B82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D5C" w:rsidRDefault="00AE6D5C">
      <w:pPr>
        <w:pStyle w:val="Didascalia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TRIBUNALE DI SORVEGLIANZA DI L'AQUILA</w:t>
      </w:r>
    </w:p>
    <w:p w:rsidR="00AE6D5C" w:rsidRDefault="00AE6D5C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:rsidR="00AE6D5C" w:rsidRDefault="00AE6D5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:rsidR="00AE6D5C" w:rsidRDefault="00AE6D5C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AE6D5C" w:rsidRDefault="00AE6D5C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:rsidR="00AE6D5C" w:rsidRDefault="00AE6D5C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</w:rPr>
        <w:t>26-10-2021</w:t>
      </w:r>
    </w:p>
    <w:p w:rsidR="00AE6D5C" w:rsidRDefault="00AE6D5C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852"/>
        <w:gridCol w:w="1802"/>
        <w:gridCol w:w="4757"/>
        <w:gridCol w:w="3210"/>
        <w:gridCol w:w="4221"/>
      </w:tblGrid>
      <w:tr w:rsidR="00AE6D5C">
        <w:tc>
          <w:tcPr>
            <w:tcW w:w="748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Collegio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Generalità Soggetto</w:t>
            </w: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Magistrato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4221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2021/2874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30, 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Permesso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2019/2671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2021/1029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2021/2650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2021/1810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2021/444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pena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2021/1842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pena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2020/4473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2021/984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2019/4272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2020/1990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2019/223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2020/2325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199/2010-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Esecuzione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)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2019/3861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2021/1204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 w:rsidTr="00443942">
        <w:trPr>
          <w:trHeight w:val="704"/>
        </w:trPr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2021/1234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2021/985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69 co.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a) O.P. - 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avverso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materia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provvedimenti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2020/4579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pena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2021/937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 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nonies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D.L. 8/1991-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 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nonies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D.L. 8/1991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2021/196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Accertamento Ex Art. 58 Ter O.P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Accertamento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Condotta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Collaborazione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2021/1260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rimedi risarcitori per violazione art. 3 CEDU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2021/1030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2021/1216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2021/1997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 w:rsidTr="00443942">
        <w:trPr>
          <w:trHeight w:val="441"/>
        </w:trPr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2021/1202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2019/4431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2021/2673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 Misure Alternative per Violazione Prescrizioni su Proposta del Magistrato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11 co.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Revoca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all' UEPE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2020/4428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2021/755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2021/2554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 Misure Alternative per Violazione Prescrizioni su Proposta del Magistrato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199/2010-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Revoca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esecuzione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)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2021/980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2021/757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2021/425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pena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 w:rsidTr="00443942">
        <w:trPr>
          <w:trHeight w:val="1056"/>
        </w:trPr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2021/2662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quinquies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2020/1969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2021/2910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 w:rsidP="00F55DB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 Misure Alternative per Violazione Prescrizioni su Proposta del Magistrato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11 co.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Revoca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all' UEPE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2020/1485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2021/1264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pena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2019/4061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2019/3368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2021/761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 w:rsidTr="00443942">
        <w:trPr>
          <w:trHeight w:val="650"/>
        </w:trPr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2020/2526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2021/1259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co. 6 O.P. - art. 35 bis O.P.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69 co.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a) O.P. - 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avverso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materia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provvedimenti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disciplinari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2021/1282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2021/1540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 w:rsidP="008231E5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pena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2021/1038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2021/2800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Proroga Detenzione Domiciliare (Art. 47 Ter 1 Ter O.P.)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Proroga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2021/1096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2021/2930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 w:rsidP="00F55DB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 Misure Alternative per Violazione Prescrizioni su Proposta del Magistrato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11 co.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Revoca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all' UEPE  </w:t>
            </w:r>
          </w:p>
        </w:tc>
      </w:tr>
      <w:tr w:rsidR="00AE6D5C" w:rsidTr="00443942">
        <w:trPr>
          <w:trHeight w:val="914"/>
        </w:trPr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2021/1659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2021/1817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2021/2249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Materia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Sorveglianza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Particolare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2021/1664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 w:rsidP="00F55DB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misura di sicurezza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misura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sicurezza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2021/1802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 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Decisione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Permesso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Premio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2020/2324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2020/2401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94 T.U. DPR 309/90-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ex art. 94 DPR 309/90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2020/2304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2021/1076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Semilibertà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 w:rsidTr="00443942">
        <w:trPr>
          <w:trHeight w:val="299"/>
        </w:trPr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2021/1023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Reclamo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generico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2021/2089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 w:rsidP="00F55DBF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94 T.U. DPR 309/90-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ex art. 94 DPR 309/90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2021/1194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pena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Forme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Pena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grave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infermità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2020/2309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2021/1911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Rinvio dell'esecuzione della misura di sicurezza (art. 684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cpp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1 C.P.-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della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misura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sicurezza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facoltativa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attesa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grazia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</w:tc>
      </w:tr>
      <w:tr w:rsidR="00AE6D5C">
        <w:tc>
          <w:tcPr>
            <w:tcW w:w="748" w:type="dxa"/>
          </w:tcPr>
          <w:p w:rsidR="00AE6D5C" w:rsidRDefault="00AE6D5C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2021/1086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221" w:type="dxa"/>
          </w:tcPr>
          <w:p w:rsidR="00AE6D5C" w:rsidRDefault="00AE6D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:rsidR="00AE6D5C" w:rsidRDefault="00AE6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Affidamento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 Servizio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</w:p>
          <w:p w:rsidR="00AE6D5C" w:rsidRDefault="00AE6D5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Detenzione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Domiciliare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art. 47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  </w:t>
            </w:r>
          </w:p>
        </w:tc>
      </w:tr>
    </w:tbl>
    <w:p w:rsidR="00AE6D5C" w:rsidRDefault="00AE6D5C">
      <w:pPr>
        <w:widowControl w:val="0"/>
        <w:rPr>
          <w:rFonts w:ascii="Times New Roman" w:hAnsi="Times New Roman" w:cs="Times New Roman"/>
          <w:sz w:val="22"/>
          <w:szCs w:val="22"/>
          <w:lang w:val="en-GB"/>
        </w:rPr>
      </w:pPr>
    </w:p>
    <w:sectPr w:rsidR="00AE6D5C">
      <w:headerReference w:type="default" r:id="rId7"/>
      <w:footerReference w:type="default" r:id="rId8"/>
      <w:footerReference w:type="first" r:id="rId9"/>
      <w:pgSz w:w="17010" w:h="11907" w:orient="landscape"/>
      <w:pgMar w:top="907" w:right="709" w:bottom="1134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B3" w:rsidRDefault="003B35B3">
      <w:r>
        <w:separator/>
      </w:r>
    </w:p>
  </w:endnote>
  <w:endnote w:type="continuationSeparator" w:id="0">
    <w:p w:rsidR="003B35B3" w:rsidRDefault="003B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5C" w:rsidRDefault="00AE6D5C">
    <w:pPr>
      <w:pStyle w:val="Pidipagina"/>
      <w:rPr>
        <w:rStyle w:val="Numeropagina"/>
        <w:rFonts w:ascii="Tms Rmn" w:hAnsi="Tms Rmn" w:cs="Tms Rmn"/>
      </w:rPr>
    </w:pPr>
    <w:r>
      <w:rPr>
        <w:rStyle w:val="Numeropagina"/>
        <w:rFonts w:ascii="Tms Rmn" w:hAnsi="Tms Rmn" w:cs="Tms Rmn"/>
      </w:rPr>
      <w:t>SIUS_RU_RUOLODATATUTTICOLLEGI.rtf</w:t>
    </w:r>
  </w:p>
  <w:p w:rsidR="00AE6D5C" w:rsidRDefault="00AE6D5C">
    <w:pPr>
      <w:pStyle w:val="Pidipagina"/>
      <w:ind w:right="360"/>
      <w:rPr>
        <w:rStyle w:val="Numeropagina"/>
        <w:rFonts w:ascii="Tms Rmn" w:hAnsi="Tms Rmn" w:cs="Tms Rmn"/>
      </w:rPr>
    </w:pPr>
  </w:p>
  <w:p w:rsidR="00AE6D5C" w:rsidRDefault="00AE6D5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5C" w:rsidRDefault="00AE6D5C">
    <w:pPr>
      <w:pStyle w:val="Pidipagina"/>
      <w:rPr>
        <w:rStyle w:val="Numeropagina"/>
        <w:rFonts w:ascii="Tms Rmn" w:hAnsi="Tms Rmn" w:cs="Tms Rmn"/>
      </w:rPr>
    </w:pPr>
    <w:r>
      <w:t>SIUS_RU_RUOLODATATUTTICOLLEGI.rtf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Tms Rmn" w:hAnsi="Tms Rmn" w:cs="Tms Rmn"/>
      </w:rPr>
      <w:fldChar w:fldCharType="begin"/>
    </w:r>
    <w:r>
      <w:rPr>
        <w:rStyle w:val="Numeropagina"/>
        <w:rFonts w:ascii="Tms Rmn" w:hAnsi="Tms Rmn" w:cs="Tms Rmn"/>
      </w:rPr>
      <w:instrText xml:space="preserve">PAGE </w:instrText>
    </w:r>
    <w:r>
      <w:rPr>
        <w:rStyle w:val="Numeropagina"/>
        <w:rFonts w:ascii="Tms Rmn" w:hAnsi="Tms Rmn" w:cs="Tms Rmn"/>
      </w:rPr>
      <w:fldChar w:fldCharType="separate"/>
    </w:r>
    <w:r w:rsidR="00AC7AFA">
      <w:rPr>
        <w:rStyle w:val="Numeropagina"/>
        <w:rFonts w:ascii="Tms Rmn" w:hAnsi="Tms Rmn" w:cs="Tms Rmn"/>
        <w:noProof/>
      </w:rPr>
      <w:t>1</w:t>
    </w:r>
    <w:r>
      <w:rPr>
        <w:rStyle w:val="Numeropagina"/>
        <w:rFonts w:ascii="Tms Rmn" w:hAnsi="Tms Rmn" w:cs="Tms Rmn"/>
      </w:rPr>
      <w:fldChar w:fldCharType="end"/>
    </w:r>
    <w:r>
      <w:rPr>
        <w:rStyle w:val="Numeropagina"/>
        <w:rFonts w:ascii="Tms Rmn" w:hAnsi="Tms Rmn" w:cs="Tms Rm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B3" w:rsidRDefault="003B35B3">
      <w:r>
        <w:separator/>
      </w:r>
    </w:p>
  </w:footnote>
  <w:footnote w:type="continuationSeparator" w:id="0">
    <w:p w:rsidR="003B35B3" w:rsidRDefault="003B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5C" w:rsidRDefault="00AE6D5C">
    <w:pPr>
      <w:pStyle w:val="Intestazione"/>
      <w:rPr>
        <w:rStyle w:val="Numeropagina"/>
        <w:rFonts w:ascii="Tms Rmn" w:hAnsi="Tms Rmn" w:cs="Tms Rmn"/>
      </w:rPr>
    </w:pPr>
  </w:p>
  <w:p w:rsidR="00AE6D5C" w:rsidRDefault="00AE6D5C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2"/>
    <w:rsid w:val="00206B82"/>
    <w:rsid w:val="003B35B3"/>
    <w:rsid w:val="00443942"/>
    <w:rsid w:val="006D41D9"/>
    <w:rsid w:val="008231E5"/>
    <w:rsid w:val="008A266C"/>
    <w:rsid w:val="00A07BB8"/>
    <w:rsid w:val="00A64D1C"/>
    <w:rsid w:val="00AB1C50"/>
    <w:rsid w:val="00AC7AFA"/>
    <w:rsid w:val="00AE6D5C"/>
    <w:rsid w:val="00D45870"/>
    <w:rsid w:val="00F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914A7A-6BB1-46EE-A203-F2CF292F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4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Raparelli</dc:creator>
  <cp:keywords/>
  <dc:description/>
  <cp:lastModifiedBy>Luca</cp:lastModifiedBy>
  <cp:revision>2</cp:revision>
  <cp:lastPrinted>2021-10-19T07:05:00Z</cp:lastPrinted>
  <dcterms:created xsi:type="dcterms:W3CDTF">2021-10-25T11:36:00Z</dcterms:created>
  <dcterms:modified xsi:type="dcterms:W3CDTF">2021-10-25T11:36:00Z</dcterms:modified>
</cp:coreProperties>
</file>