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C1" w:rsidRPr="002A0D86" w:rsidRDefault="00E676C1" w:rsidP="00E676C1">
      <w:pPr>
        <w:pStyle w:val="Nessunaspaziatura"/>
        <w:jc w:val="center"/>
        <w:rPr>
          <w:snapToGrid w:val="0"/>
        </w:rPr>
      </w:pPr>
      <w:r>
        <w:rPr>
          <w:noProof/>
          <w:lang w:eastAsia="it-IT"/>
        </w:rPr>
        <w:drawing>
          <wp:inline distT="0" distB="0" distL="0" distR="0">
            <wp:extent cx="615315" cy="914400"/>
            <wp:effectExtent l="1905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 cstate="print"/>
                    <a:srcRect/>
                    <a:stretch>
                      <a:fillRect/>
                    </a:stretch>
                  </pic:blipFill>
                  <pic:spPr bwMode="auto">
                    <a:xfrm>
                      <a:off x="0" y="0"/>
                      <a:ext cx="615315" cy="914400"/>
                    </a:xfrm>
                    <a:prstGeom prst="rect">
                      <a:avLst/>
                    </a:prstGeom>
                    <a:noFill/>
                    <a:ln w="9525">
                      <a:noFill/>
                      <a:miter lim="800000"/>
                      <a:headEnd/>
                      <a:tailEnd/>
                    </a:ln>
                  </pic:spPr>
                </pic:pic>
              </a:graphicData>
            </a:graphic>
          </wp:inline>
        </w:drawing>
      </w:r>
    </w:p>
    <w:p w:rsidR="00E676C1" w:rsidRPr="00CC5C88" w:rsidRDefault="00E676C1" w:rsidP="00E676C1">
      <w:pPr>
        <w:pStyle w:val="Nessunaspaziatura"/>
        <w:jc w:val="center"/>
        <w:rPr>
          <w:sz w:val="28"/>
          <w:szCs w:val="28"/>
        </w:rPr>
      </w:pPr>
      <w:r w:rsidRPr="00CC5C88">
        <w:rPr>
          <w:sz w:val="28"/>
          <w:szCs w:val="28"/>
        </w:rPr>
        <w:t xml:space="preserve">CITTA’  </w:t>
      </w:r>
      <w:proofErr w:type="spellStart"/>
      <w:r w:rsidRPr="00CC5C88">
        <w:rPr>
          <w:sz w:val="28"/>
          <w:szCs w:val="28"/>
        </w:rPr>
        <w:t>DI</w:t>
      </w:r>
      <w:proofErr w:type="spellEnd"/>
      <w:r w:rsidRPr="00CC5C88">
        <w:rPr>
          <w:sz w:val="28"/>
          <w:szCs w:val="28"/>
        </w:rPr>
        <w:t xml:space="preserve">  TERAMO</w:t>
      </w:r>
    </w:p>
    <w:p w:rsidR="00E676C1" w:rsidRPr="00CC5C88" w:rsidRDefault="00E676C1" w:rsidP="00E676C1">
      <w:pPr>
        <w:pStyle w:val="Nessunaspaziatura"/>
        <w:jc w:val="center"/>
        <w:rPr>
          <w:sz w:val="24"/>
          <w:szCs w:val="24"/>
        </w:rPr>
      </w:pPr>
      <w:r w:rsidRPr="00CC5C88">
        <w:rPr>
          <w:sz w:val="24"/>
          <w:szCs w:val="24"/>
        </w:rPr>
        <w:t>Ufficio Stampa</w:t>
      </w:r>
    </w:p>
    <w:p w:rsidR="00E676C1" w:rsidRPr="002A0D86" w:rsidRDefault="00E676C1" w:rsidP="00E676C1">
      <w:pPr>
        <w:pStyle w:val="Nessunaspaziatura"/>
      </w:pPr>
    </w:p>
    <w:p w:rsidR="00E676C1" w:rsidRPr="002A0D86" w:rsidRDefault="00E676C1" w:rsidP="00E676C1">
      <w:pPr>
        <w:pStyle w:val="Nessunaspaziatura"/>
      </w:pPr>
    </w:p>
    <w:p w:rsidR="00E676C1" w:rsidRPr="00951E05" w:rsidRDefault="00E676C1" w:rsidP="00E676C1">
      <w:pPr>
        <w:pStyle w:val="Nessunaspaziatura"/>
        <w:rPr>
          <w:sz w:val="20"/>
          <w:szCs w:val="20"/>
        </w:rPr>
      </w:pPr>
      <w:r w:rsidRPr="00951E05">
        <w:rPr>
          <w:sz w:val="20"/>
          <w:szCs w:val="20"/>
        </w:rPr>
        <w:t>Comunicato Stampa</w:t>
      </w:r>
      <w:r w:rsidRPr="00951E05">
        <w:rPr>
          <w:sz w:val="20"/>
          <w:szCs w:val="20"/>
        </w:rPr>
        <w:tab/>
      </w:r>
      <w:r w:rsidRPr="00951E05">
        <w:rPr>
          <w:sz w:val="20"/>
          <w:szCs w:val="20"/>
        </w:rPr>
        <w:tab/>
      </w:r>
      <w:r w:rsidRPr="00951E05">
        <w:rPr>
          <w:sz w:val="20"/>
          <w:szCs w:val="20"/>
        </w:rPr>
        <w:tab/>
      </w:r>
      <w:r w:rsidRPr="00951E05">
        <w:rPr>
          <w:sz w:val="20"/>
          <w:szCs w:val="20"/>
        </w:rPr>
        <w:tab/>
      </w:r>
      <w:r w:rsidRPr="00951E05">
        <w:rPr>
          <w:sz w:val="20"/>
          <w:szCs w:val="20"/>
        </w:rPr>
        <w:tab/>
      </w:r>
      <w:r w:rsidRPr="00951E05">
        <w:rPr>
          <w:sz w:val="20"/>
          <w:szCs w:val="20"/>
        </w:rPr>
        <w:tab/>
      </w:r>
      <w:r w:rsidRPr="00951E05">
        <w:rPr>
          <w:sz w:val="20"/>
          <w:szCs w:val="20"/>
        </w:rPr>
        <w:tab/>
        <w:t xml:space="preserve">     </w:t>
      </w:r>
      <w:r w:rsidR="001353FD">
        <w:rPr>
          <w:sz w:val="20"/>
          <w:szCs w:val="20"/>
        </w:rPr>
        <w:tab/>
        <w:t xml:space="preserve">   </w:t>
      </w:r>
      <w:r w:rsidR="00514D64">
        <w:rPr>
          <w:sz w:val="20"/>
          <w:szCs w:val="20"/>
        </w:rPr>
        <w:t xml:space="preserve"> Martedì 15</w:t>
      </w:r>
      <w:r w:rsidR="007B2D3D">
        <w:rPr>
          <w:sz w:val="20"/>
          <w:szCs w:val="20"/>
        </w:rPr>
        <w:t xml:space="preserve"> </w:t>
      </w:r>
      <w:r w:rsidR="00B11EA3">
        <w:rPr>
          <w:sz w:val="20"/>
          <w:szCs w:val="20"/>
        </w:rPr>
        <w:t>Febbraio</w:t>
      </w:r>
      <w:r w:rsidR="00347CF6">
        <w:rPr>
          <w:sz w:val="20"/>
          <w:szCs w:val="20"/>
        </w:rPr>
        <w:t xml:space="preserve"> </w:t>
      </w:r>
      <w:r w:rsidR="005701D1">
        <w:rPr>
          <w:sz w:val="20"/>
          <w:szCs w:val="20"/>
        </w:rPr>
        <w:t xml:space="preserve"> </w:t>
      </w:r>
      <w:r w:rsidR="002978F6">
        <w:rPr>
          <w:sz w:val="20"/>
          <w:szCs w:val="20"/>
        </w:rPr>
        <w:t xml:space="preserve"> 202</w:t>
      </w:r>
      <w:r w:rsidR="00347CF6">
        <w:rPr>
          <w:sz w:val="20"/>
          <w:szCs w:val="20"/>
        </w:rPr>
        <w:t>2</w:t>
      </w:r>
    </w:p>
    <w:p w:rsidR="00E676C1" w:rsidRPr="002471BF" w:rsidRDefault="00333682" w:rsidP="002471BF">
      <w:pPr>
        <w:jc w:val="right"/>
        <w:rPr>
          <w:b/>
          <w:sz w:val="28"/>
          <w:szCs w:val="28"/>
        </w:rPr>
      </w:pPr>
      <w:r w:rsidRPr="00333682">
        <w:rPr>
          <w:rFonts w:ascii="Calibri" w:hAnsi="Calibri"/>
          <w:noProof/>
          <w:lang w:eastAsia="it-IT"/>
        </w:rPr>
        <w:pict>
          <v:shapetype id="_x0000_t32" coordsize="21600,21600" o:spt="32" o:oned="t" path="m,l21600,21600e" filled="f">
            <v:path arrowok="t" fillok="f" o:connecttype="none"/>
            <o:lock v:ext="edit" shapetype="t"/>
          </v:shapetype>
          <v:shape id="AutoShape 2" o:spid="_x0000_s1027" type="#_x0000_t32" style="position:absolute;left:0;text-align:left;margin-left:1.3pt;margin-top:6.35pt;width:477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uzS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kjGcwroCoSm1taJAe1at50fS7Q0pXHVEtj8FvJwO5WchI3qWEizNQZDd81gxiCODH&#10;WR0b2wdImAI6RklON0n40SMKH2fp9HGR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SMZp2doAAAAHAQAADwAAAGRycy9kb3ducmV2LnhtbEyOQUvDQBCF&#10;74L/YRnBi9hNA402ZlOK4MGjbcHrNDsm0exsyG6a2F/viAd7nO893nzFZnadOtEQWs8GlosEFHHl&#10;bcu1gcP+5f4RVIjIFjvPZOCbAmzK66sCc+snfqPTLtZKRjjkaKCJsc+1DlVDDsPC98SSffjBYZRz&#10;qLUdcJJx1+k0STLtsGX50GBPzw1VX7vRGaAwrpbJdu3qw+t5untPz59Tvzfm9mbePoGKNMf/Mvzq&#10;izqU4nT0I9ugOgNpJkXB6QMoiderTMDxD+iy0Jf+5Q8AAAD//wMAUEsBAi0AFAAGAAgAAAAhALaD&#10;OJL+AAAA4QEAABMAAAAAAAAAAAAAAAAAAAAAAFtDb250ZW50X1R5cGVzXS54bWxQSwECLQAUAAYA&#10;CAAAACEAOP0h/9YAAACUAQAACwAAAAAAAAAAAAAAAAAvAQAAX3JlbHMvLnJlbHNQSwECLQAUAAYA&#10;CAAAACEA+Rbs0h4CAAA7BAAADgAAAAAAAAAAAAAAAAAuAgAAZHJzL2Uyb0RvYy54bWxQSwECLQAU&#10;AAYACAAAACEASMZp2doAAAAHAQAADwAAAAAAAAAAAAAAAAB4BAAAZHJzL2Rvd25yZXYueG1sUEsF&#10;BgAAAAAEAAQA8wAAAH8FAAAAAA==&#10;"/>
        </w:pict>
      </w:r>
    </w:p>
    <w:p w:rsidR="00514D64" w:rsidRDefault="00514D64" w:rsidP="00514D64">
      <w:pPr>
        <w:shd w:val="clear" w:color="auto" w:fill="FFFFFF"/>
        <w:spacing w:after="120" w:line="240" w:lineRule="auto"/>
        <w:jc w:val="center"/>
        <w:rPr>
          <w:rFonts w:eastAsia="Times New Roman" w:cs="Times New Roman"/>
          <w:b/>
          <w:color w:val="000000"/>
          <w:sz w:val="28"/>
          <w:szCs w:val="28"/>
          <w:lang w:eastAsia="it-IT"/>
        </w:rPr>
      </w:pPr>
      <w:r>
        <w:rPr>
          <w:rFonts w:eastAsia="Times New Roman" w:cs="Times New Roman"/>
          <w:b/>
          <w:color w:val="000000"/>
          <w:sz w:val="28"/>
          <w:szCs w:val="28"/>
          <w:lang w:eastAsia="it-IT"/>
        </w:rPr>
        <w:t>Stato di agitazione dell’avvocatura teramana, D’Alberto: “Pronti a sostenere tutte le iniziative</w:t>
      </w:r>
      <w:r w:rsidR="008810E1">
        <w:rPr>
          <w:rFonts w:eastAsia="Times New Roman" w:cs="Times New Roman"/>
          <w:b/>
          <w:color w:val="000000"/>
          <w:sz w:val="28"/>
          <w:szCs w:val="28"/>
          <w:lang w:eastAsia="it-IT"/>
        </w:rPr>
        <w:t xml:space="preserve"> a sostegno de</w:t>
      </w:r>
      <w:r w:rsidR="006366CB">
        <w:rPr>
          <w:rFonts w:eastAsia="Times New Roman" w:cs="Times New Roman"/>
          <w:b/>
          <w:color w:val="000000"/>
          <w:sz w:val="28"/>
          <w:szCs w:val="28"/>
          <w:lang w:eastAsia="it-IT"/>
        </w:rPr>
        <w:t>lla comunità giudiziaria</w:t>
      </w:r>
      <w:r w:rsidR="00C1208C">
        <w:rPr>
          <w:rFonts w:eastAsia="Times New Roman" w:cs="Times New Roman"/>
          <w:b/>
          <w:color w:val="000000"/>
          <w:sz w:val="28"/>
          <w:szCs w:val="28"/>
          <w:lang w:eastAsia="it-IT"/>
        </w:rPr>
        <w:t xml:space="preserve"> della nostra città</w:t>
      </w:r>
      <w:r>
        <w:rPr>
          <w:rFonts w:eastAsia="Times New Roman" w:cs="Times New Roman"/>
          <w:b/>
          <w:color w:val="000000"/>
          <w:sz w:val="28"/>
          <w:szCs w:val="28"/>
          <w:lang w:eastAsia="it-IT"/>
        </w:rPr>
        <w:t>. Serve un’azione istituzionale forte e condivisa”</w:t>
      </w:r>
    </w:p>
    <w:p w:rsidR="00514D64" w:rsidRDefault="00514D64" w:rsidP="00514D64">
      <w:pPr>
        <w:shd w:val="clear" w:color="auto" w:fill="FFFFFF"/>
        <w:spacing w:after="120" w:line="240" w:lineRule="auto"/>
        <w:jc w:val="center"/>
        <w:rPr>
          <w:rFonts w:eastAsia="Times New Roman" w:cs="Times New Roman"/>
          <w:b/>
          <w:color w:val="000000"/>
          <w:sz w:val="28"/>
          <w:szCs w:val="28"/>
          <w:lang w:eastAsia="it-IT"/>
        </w:rPr>
      </w:pPr>
    </w:p>
    <w:p w:rsidR="00514D64" w:rsidRDefault="00514D64" w:rsidP="00514D64">
      <w:pPr>
        <w:shd w:val="clear" w:color="auto" w:fill="FFFFFF"/>
        <w:spacing w:after="120" w:line="240" w:lineRule="auto"/>
        <w:jc w:val="center"/>
        <w:rPr>
          <w:rFonts w:eastAsia="Times New Roman" w:cs="Times New Roman"/>
          <w:b/>
          <w:color w:val="000000"/>
          <w:sz w:val="28"/>
          <w:szCs w:val="28"/>
          <w:lang w:eastAsia="it-IT"/>
        </w:rPr>
      </w:pPr>
    </w:p>
    <w:p w:rsidR="00842142" w:rsidRPr="00874AA4" w:rsidRDefault="002B1E63" w:rsidP="00874AA4">
      <w:pPr>
        <w:ind w:firstLine="142"/>
        <w:jc w:val="both"/>
        <w:rPr>
          <w:i/>
          <w:lang w:eastAsia="it-IT"/>
        </w:rPr>
      </w:pPr>
      <w:r>
        <w:rPr>
          <w:lang w:eastAsia="it-IT"/>
        </w:rPr>
        <w:t>Lo scorso 25 gennaio, anche alla luce della relazione del presidente della Corte di Appello dell’Aquila sull’amministrazione della giustizia nel distretto, il consiglio dell’ordine di avvocati di Teramo ha proclamato lo stato di agitazione. Una decisione assunta, come ha rilevato l’ordine, da tutta una serie di criticità che da tempo affliggono il tribunale di Teramo quali la cronica c</w:t>
      </w:r>
      <w:r w:rsidR="005D6903" w:rsidRPr="00A12B04">
        <w:rPr>
          <w:lang w:eastAsia="it-IT"/>
        </w:rPr>
        <w:t>arenza di organico, un carico di lavoro</w:t>
      </w:r>
      <w:r w:rsidR="005D6903" w:rsidRPr="00A12B04">
        <w:t xml:space="preserve"> individuale di ciascun magistrato superiore del 17% r</w:t>
      </w:r>
      <w:r>
        <w:t>ispetto alla media distrettuale e</w:t>
      </w:r>
      <w:r w:rsidR="005D6903" w:rsidRPr="00A12B04">
        <w:t xml:space="preserve"> strutture non adeguate</w:t>
      </w:r>
      <w:r>
        <w:t>, e rispetto le quali gli avvocati chiedono risposte immediate. Una richiesta fatta</w:t>
      </w:r>
      <w:r w:rsidR="00F4732F" w:rsidRPr="00A12B04">
        <w:t xml:space="preserve"> </w:t>
      </w:r>
      <w:r>
        <w:t>propria</w:t>
      </w:r>
      <w:r w:rsidR="00F4732F" w:rsidRPr="00A12B04">
        <w:t xml:space="preserve"> dal sindaco di Teramo </w:t>
      </w:r>
      <w:proofErr w:type="spellStart"/>
      <w:r w:rsidR="00F4732F" w:rsidRPr="00A12B04">
        <w:t>Gianguido</w:t>
      </w:r>
      <w:proofErr w:type="spellEnd"/>
      <w:r w:rsidR="00F4732F" w:rsidRPr="00A12B04">
        <w:t xml:space="preserve"> D’Alberto,</w:t>
      </w:r>
      <w:r>
        <w:t xml:space="preserve"> </w:t>
      </w:r>
      <w:r w:rsidR="00F4732F" w:rsidRPr="00A12B04">
        <w:t xml:space="preserve"> che si è impegnato a promuovere un incontro con tutti i livelli istituzionali a difesa di un presidio</w:t>
      </w:r>
      <w:r w:rsidR="00514D64" w:rsidRPr="00A12B04">
        <w:rPr>
          <w:lang w:eastAsia="it-IT"/>
        </w:rPr>
        <w:t xml:space="preserve"> fondamentale per </w:t>
      </w:r>
      <w:r w:rsidR="00F4732F" w:rsidRPr="00A12B04">
        <w:rPr>
          <w:lang w:eastAsia="it-IT"/>
        </w:rPr>
        <w:t>la comunità teramana</w:t>
      </w:r>
      <w:r w:rsidR="00F4732F" w:rsidRPr="00874AA4">
        <w:rPr>
          <w:i/>
          <w:lang w:eastAsia="it-IT"/>
        </w:rPr>
        <w:t>. “Quella promossa dall</w:t>
      </w:r>
      <w:r w:rsidRPr="00874AA4">
        <w:rPr>
          <w:i/>
          <w:lang w:eastAsia="it-IT"/>
        </w:rPr>
        <w:t>’avvocatura</w:t>
      </w:r>
      <w:r w:rsidR="00F4732F" w:rsidRPr="00874AA4">
        <w:rPr>
          <w:i/>
          <w:lang w:eastAsia="it-IT"/>
        </w:rPr>
        <w:t xml:space="preserve"> è </w:t>
      </w:r>
      <w:r w:rsidR="00842142" w:rsidRPr="00874AA4">
        <w:rPr>
          <w:i/>
          <w:lang w:eastAsia="it-IT"/>
        </w:rPr>
        <w:t>una battaglia che non può e non deve appartenere</w:t>
      </w:r>
      <w:r w:rsidR="00F4732F" w:rsidRPr="00874AA4">
        <w:rPr>
          <w:i/>
          <w:lang w:eastAsia="it-IT"/>
        </w:rPr>
        <w:t xml:space="preserve"> a una singola categoria</w:t>
      </w:r>
      <w:r w:rsidR="00F4732F" w:rsidRPr="00A12B04">
        <w:rPr>
          <w:lang w:eastAsia="it-IT"/>
        </w:rPr>
        <w:t xml:space="preserve"> – dichiara il primo cittadino </w:t>
      </w:r>
      <w:r w:rsidR="00842142" w:rsidRPr="00A12B04">
        <w:rPr>
          <w:lang w:eastAsia="it-IT"/>
        </w:rPr>
        <w:t>–</w:t>
      </w:r>
      <w:r w:rsidR="00F4732F" w:rsidRPr="00A12B04">
        <w:rPr>
          <w:lang w:eastAsia="it-IT"/>
        </w:rPr>
        <w:t xml:space="preserve"> </w:t>
      </w:r>
      <w:r w:rsidR="00842142" w:rsidRPr="00874AA4">
        <w:rPr>
          <w:i/>
          <w:lang w:eastAsia="it-IT"/>
        </w:rPr>
        <w:t>ma che deve chiamare a raccolta tutte le istituzioni in quanto le criticità rilevate da chi vive ogni giorno il Tribunale si ripercuotono sulla richiesta di giustizia di cittadini e tessuto economico-produttivo producendo un elevato carico di arretrati e un allungamento dei tempi di definizione dei vari procedimenti. Per questo come amministrazione siamo al loro fianco e continueremo ad aderire a tutte le iniziative messe in campo</w:t>
      </w:r>
      <w:r w:rsidR="008810E1">
        <w:rPr>
          <w:i/>
          <w:lang w:eastAsia="it-IT"/>
        </w:rPr>
        <w:t xml:space="preserve"> a sostegno dell’</w:t>
      </w:r>
      <w:r w:rsidR="006366CB">
        <w:rPr>
          <w:i/>
          <w:lang w:eastAsia="it-IT"/>
        </w:rPr>
        <w:t>intera comunità giudiziaria</w:t>
      </w:r>
      <w:r w:rsidR="00842142" w:rsidRPr="00874AA4">
        <w:rPr>
          <w:i/>
          <w:lang w:eastAsia="it-IT"/>
        </w:rPr>
        <w:t>”.</w:t>
      </w:r>
    </w:p>
    <w:p w:rsidR="00E06618" w:rsidRPr="00A12B04" w:rsidRDefault="00842142" w:rsidP="00874AA4">
      <w:pPr>
        <w:ind w:firstLine="142"/>
        <w:jc w:val="both"/>
        <w:rPr>
          <w:lang w:eastAsia="it-IT"/>
        </w:rPr>
      </w:pPr>
      <w:r w:rsidRPr="00A12B04">
        <w:rPr>
          <w:lang w:eastAsia="it-IT"/>
        </w:rPr>
        <w:t xml:space="preserve">Già lo scorso anno il consiglio comunale di Teramo aveva approvato all’unanimità un ordine del giorno presentato dal consigliere comunale del Pd Luca </w:t>
      </w:r>
      <w:proofErr w:type="spellStart"/>
      <w:r w:rsidRPr="00A12B04">
        <w:rPr>
          <w:lang w:eastAsia="it-IT"/>
        </w:rPr>
        <w:t>Pilotti</w:t>
      </w:r>
      <w:proofErr w:type="spellEnd"/>
      <w:r w:rsidRPr="00A12B04">
        <w:rPr>
          <w:lang w:eastAsia="it-IT"/>
        </w:rPr>
        <w:t xml:space="preserve"> a tutela del tribunale, impegnandosi a mettere in campo, per quanto di competenza dell’amministrazione, tutte quelle azioni di supporto alle richieste degli operatori di giustizia. “</w:t>
      </w:r>
      <w:r w:rsidRPr="00874AA4">
        <w:rPr>
          <w:i/>
          <w:lang w:eastAsia="it-IT"/>
        </w:rPr>
        <w:t>Un’azione che proseguiremo anche nei prossimi mesi</w:t>
      </w:r>
      <w:r w:rsidRPr="00A12B04">
        <w:rPr>
          <w:lang w:eastAsia="it-IT"/>
        </w:rPr>
        <w:t xml:space="preserve"> – continua il primo cittadino – </w:t>
      </w:r>
      <w:r w:rsidRPr="00874AA4">
        <w:rPr>
          <w:i/>
          <w:lang w:eastAsia="it-IT"/>
        </w:rPr>
        <w:t xml:space="preserve">consapevoli che i problemi messi in luce mettono a rischio anche il raggiungimento degli obiettivi del </w:t>
      </w:r>
      <w:proofErr w:type="spellStart"/>
      <w:r w:rsidRPr="00874AA4">
        <w:rPr>
          <w:i/>
          <w:lang w:eastAsia="it-IT"/>
        </w:rPr>
        <w:t>Pnrr</w:t>
      </w:r>
      <w:proofErr w:type="spellEnd"/>
      <w:r w:rsidRPr="00874AA4">
        <w:rPr>
          <w:i/>
          <w:lang w:eastAsia="it-IT"/>
        </w:rPr>
        <w:t xml:space="preserve"> con tutto ciò che ne consegue in termini di sviluppo di un territorio. Intanto, nell’ottica di massima collaborazione, proprio per dare una prima immediata risposta alla carenza di organico che vive il tribunale, abbiamo attivato il primo </w:t>
      </w:r>
      <w:proofErr w:type="spellStart"/>
      <w:r w:rsidRPr="00874AA4">
        <w:rPr>
          <w:i/>
          <w:lang w:eastAsia="it-IT"/>
        </w:rPr>
        <w:t>Puc</w:t>
      </w:r>
      <w:proofErr w:type="spellEnd"/>
      <w:r w:rsidRPr="00874AA4">
        <w:rPr>
          <w:i/>
          <w:lang w:eastAsia="it-IT"/>
        </w:rPr>
        <w:t xml:space="preserve"> proprio con il Palazzo di Giustizia. Siamo consapevoli che non è questa la soluzione, ma abbiamo cercato di garant</w:t>
      </w:r>
      <w:r w:rsidR="00E06618" w:rsidRPr="00874AA4">
        <w:rPr>
          <w:i/>
          <w:lang w:eastAsia="it-IT"/>
        </w:rPr>
        <w:t>ire un aiuto fattivo”.</w:t>
      </w:r>
      <w:r w:rsidR="00E06618" w:rsidRPr="00A12B04">
        <w:rPr>
          <w:lang w:eastAsia="it-IT"/>
        </w:rPr>
        <w:t xml:space="preserve"> </w:t>
      </w:r>
    </w:p>
    <w:p w:rsidR="00A12B04" w:rsidRPr="00874AA4" w:rsidRDefault="00E06618" w:rsidP="00874AA4">
      <w:pPr>
        <w:ind w:firstLine="142"/>
        <w:jc w:val="both"/>
        <w:rPr>
          <w:i/>
          <w:lang w:eastAsia="it-IT"/>
        </w:rPr>
      </w:pPr>
      <w:r w:rsidRPr="00A12B04">
        <w:rPr>
          <w:lang w:eastAsia="it-IT"/>
        </w:rPr>
        <w:t xml:space="preserve">Il sindaco, nell’annunciare la volontà di farsi promotore di un incontro presso il tribunale con tutti i livelli istituzionali, chiama la politica teramana a un’azione condivisa. </w:t>
      </w:r>
      <w:r w:rsidRPr="00874AA4">
        <w:rPr>
          <w:i/>
          <w:lang w:eastAsia="it-IT"/>
        </w:rPr>
        <w:t>“Il tribunale di Teramo è un presidio di giustizia che oltre a rappresentare un riferimento per la comunità</w:t>
      </w:r>
      <w:r w:rsidRPr="00A12B04">
        <w:rPr>
          <w:lang w:eastAsia="it-IT"/>
        </w:rPr>
        <w:t xml:space="preserve"> – conclude – </w:t>
      </w:r>
      <w:r w:rsidRPr="00874AA4">
        <w:rPr>
          <w:i/>
          <w:lang w:eastAsia="it-IT"/>
        </w:rPr>
        <w:t>rappresenta un’unicità nel territorio regionale anche per la possibil</w:t>
      </w:r>
      <w:r w:rsidR="002B1E63" w:rsidRPr="00874AA4">
        <w:rPr>
          <w:i/>
          <w:lang w:eastAsia="it-IT"/>
        </w:rPr>
        <w:t>ità di un dialogo costante</w:t>
      </w:r>
      <w:r w:rsidRPr="00874AA4">
        <w:rPr>
          <w:i/>
          <w:lang w:eastAsia="it-IT"/>
        </w:rPr>
        <w:t xml:space="preserve"> e fattivo con la</w:t>
      </w:r>
      <w:r w:rsidR="002B1E63" w:rsidRPr="00874AA4">
        <w:rPr>
          <w:i/>
          <w:lang w:eastAsia="it-IT"/>
        </w:rPr>
        <w:t xml:space="preserve"> facoltà di Giurisprudenza e </w:t>
      </w:r>
      <w:r w:rsidR="002B1E63" w:rsidRPr="00874AA4">
        <w:rPr>
          <w:i/>
          <w:lang w:eastAsia="it-IT"/>
        </w:rPr>
        <w:lastRenderedPageBreak/>
        <w:t>viv</w:t>
      </w:r>
      <w:r w:rsidRPr="00874AA4">
        <w:rPr>
          <w:i/>
          <w:lang w:eastAsia="it-IT"/>
        </w:rPr>
        <w:t xml:space="preserve">e problematiche diverse da quelle delle altre realtà. Un presidio che va preservato, in una battaglia che deve necessariamente coinvolgere tutta la provincia. Per questo invito tutti ad uscire dalle logiche partitiche e a portare avanti una battaglia istituzionale, affrontando la questione secondo la logica del doppio binario: da un lato bisogna spingere per risolvere definitivamente la cronica carenza di organico che affligge gli uffici giudiziari teramani, dall’altro bisogna pretendere una risposta immediata alla richiesta di </w:t>
      </w:r>
      <w:r w:rsidR="00514D64" w:rsidRPr="00874AA4">
        <w:rPr>
          <w:i/>
          <w:lang w:eastAsia="it-IT"/>
        </w:rPr>
        <w:t>sostituzione dei due giud</w:t>
      </w:r>
      <w:r w:rsidR="002B1E63" w:rsidRPr="00874AA4">
        <w:rPr>
          <w:i/>
          <w:lang w:eastAsia="it-IT"/>
        </w:rPr>
        <w:t>ici che sono andati via</w:t>
      </w:r>
      <w:r w:rsidRPr="00874AA4">
        <w:rPr>
          <w:i/>
          <w:lang w:eastAsia="it-IT"/>
        </w:rPr>
        <w:t xml:space="preserve"> e che hanno lasciato un vuoto che rischia di creare un</w:t>
      </w:r>
      <w:r w:rsidR="002B1E63" w:rsidRPr="00874AA4">
        <w:rPr>
          <w:i/>
          <w:lang w:eastAsia="it-IT"/>
        </w:rPr>
        <w:t>’impasse con ripercussioni negative</w:t>
      </w:r>
      <w:r w:rsidRPr="00874AA4">
        <w:rPr>
          <w:i/>
          <w:lang w:eastAsia="it-IT"/>
        </w:rPr>
        <w:t>. Certo è che nessuno può chiamarsi fuor</w:t>
      </w:r>
      <w:r w:rsidR="00A12B04" w:rsidRPr="00874AA4">
        <w:rPr>
          <w:i/>
          <w:lang w:eastAsia="it-IT"/>
        </w:rPr>
        <w:t>i dalla difesa del nostro tribunal</w:t>
      </w:r>
      <w:r w:rsidR="006366CB">
        <w:rPr>
          <w:i/>
          <w:lang w:eastAsia="it-IT"/>
        </w:rPr>
        <w:t>e, che passa anche per la creazione di sinerg</w:t>
      </w:r>
      <w:r w:rsidR="00C1208C">
        <w:rPr>
          <w:i/>
          <w:lang w:eastAsia="it-IT"/>
        </w:rPr>
        <w:t>ie virtuose con la facoltà di Giurisprudenza, punto di riferimento del polo umanistico d’eccellenza del nostro ateneo</w:t>
      </w:r>
      <w:r w:rsidR="006366CB">
        <w:rPr>
          <w:i/>
          <w:lang w:eastAsia="it-IT"/>
        </w:rPr>
        <w:t>”.</w:t>
      </w:r>
    </w:p>
    <w:p w:rsidR="00A12B04" w:rsidRDefault="00A12B04" w:rsidP="00F30396">
      <w:pPr>
        <w:pStyle w:val="Nessunaspaziatura"/>
        <w:rPr>
          <w:sz w:val="16"/>
          <w:szCs w:val="16"/>
        </w:rPr>
      </w:pPr>
    </w:p>
    <w:p w:rsidR="00A12B04" w:rsidRDefault="00A12B04" w:rsidP="00F30396">
      <w:pPr>
        <w:pStyle w:val="Nessunaspaziatura"/>
        <w:rPr>
          <w:sz w:val="16"/>
          <w:szCs w:val="16"/>
        </w:rPr>
      </w:pPr>
    </w:p>
    <w:p w:rsidR="00F30396" w:rsidRDefault="00333682" w:rsidP="00F30396">
      <w:pPr>
        <w:pStyle w:val="Nessunaspaziatura"/>
        <w:rPr>
          <w:sz w:val="16"/>
          <w:szCs w:val="16"/>
        </w:rPr>
      </w:pPr>
      <w:r w:rsidRPr="00333682">
        <w:pict>
          <v:shape id="AutoShape 4" o:spid="_x0000_s1029" type="#_x0000_t32" style="position:absolute;margin-left:1.3pt;margin-top:6.35pt;width:477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W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SH8QzGFRBVqa0NDdKjejXPmn53SOmqI6rlMfjtZCA3CxnJu5RwcQaK7IYvmkEMAfw4&#10;q2Nj+wAJU0DHKMnpJgk/ekTh4yydPixSUI5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SMZp2doAAAAHAQAADwAAAGRycy9kb3ducmV2LnhtbEyOQUvDQBCF&#10;74L/YRnBi9hNA402ZlOK4MGjbcHrNDsm0exsyG6a2F/viAd7nO893nzFZnadOtEQWs8GlosEFHHl&#10;bcu1gcP+5f4RVIjIFjvPZOCbAmzK66sCc+snfqPTLtZKRjjkaKCJsc+1DlVDDsPC98SSffjBYZRz&#10;qLUdcJJx1+k0STLtsGX50GBPzw1VX7vRGaAwrpbJdu3qw+t5untPz59Tvzfm9mbePoGKNMf/Mvzq&#10;izqU4nT0I9ugOgNpJkXB6QMoiderTMDxD+iy0Jf+5Q8AAAD//wMAUEsBAi0AFAAGAAgAAAAhALaD&#10;OJL+AAAA4QEAABMAAAAAAAAAAAAAAAAAAAAAAFtDb250ZW50X1R5cGVzXS54bWxQSwECLQAUAAYA&#10;CAAAACEAOP0h/9YAAACUAQAACwAAAAAAAAAAAAAAAAAvAQAAX3JlbHMvLnJlbHNQSwECLQAUAAYA&#10;CAAAACEAtlUFhx4CAAA7BAAADgAAAAAAAAAAAAAAAAAuAgAAZHJzL2Uyb0RvYy54bWxQSwECLQAU&#10;AAYACAAAACEASMZp2doAAAAHAQAADwAAAAAAAAAAAAAAAAB4BAAAZHJzL2Rvd25yZXYueG1sUEsF&#10;BgAAAAAEAAQA8wAAAH8FAAAAAA==&#10;"/>
        </w:pict>
      </w:r>
      <w:r w:rsidRPr="00333682">
        <w:pict>
          <v:shape id="_x0000_s1030" type="#_x0000_t32" style="position:absolute;margin-left:1.3pt;margin-top:6.35pt;width:477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W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SH8QzGFRBVqa0NDdKjejXPmn53SOmqI6rlMfjtZCA3CxnJu5RwcQaK7IYvmkEMAfw4&#10;q2Nj+wAJU0DHKMnpJgk/ekTh4yydPixSUI5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SMZp2doAAAAHAQAADwAAAGRycy9kb3ducmV2LnhtbEyOQUvDQBCF&#10;74L/YRnBi9hNA402ZlOK4MGjbcHrNDsm0exsyG6a2F/viAd7nO893nzFZnadOtEQWs8GlosEFHHl&#10;bcu1gcP+5f4RVIjIFjvPZOCbAmzK66sCc+snfqPTLtZKRjjkaKCJsc+1DlVDDsPC98SSffjBYZRz&#10;qLUdcJJx1+k0STLtsGX50GBPzw1VX7vRGaAwrpbJdu3qw+t5untPz59Tvzfm9mbePoGKNMf/Mvzq&#10;izqU4nT0I9ugOgNpJkXB6QMoiderTMDxD+iy0Jf+5Q8AAAD//wMAUEsBAi0AFAAGAAgAAAAhALaD&#10;OJL+AAAA4QEAABMAAAAAAAAAAAAAAAAAAAAAAFtDb250ZW50X1R5cGVzXS54bWxQSwECLQAUAAYA&#10;CAAAACEAOP0h/9YAAACUAQAACwAAAAAAAAAAAAAAAAAvAQAAX3JlbHMvLnJlbHNQSwECLQAUAAYA&#10;CAAAACEAtlUFhx4CAAA7BAAADgAAAAAAAAAAAAAAAAAuAgAAZHJzL2Uyb0RvYy54bWxQSwECLQAU&#10;AAYACAAAACEASMZp2doAAAAHAQAADwAAAAAAAAAAAAAAAAB4BAAAZHJzL2Rvd25yZXYueG1sUEsF&#10;BgAAAAAEAAQA8wAAAH8FAAAAAA==&#10;"/>
        </w:pict>
      </w:r>
    </w:p>
    <w:p w:rsidR="00F30396" w:rsidRDefault="00F30396" w:rsidP="00F30396">
      <w:pPr>
        <w:pStyle w:val="Nessunaspaziatura"/>
        <w:jc w:val="center"/>
        <w:rPr>
          <w:snapToGrid w:val="0"/>
          <w:sz w:val="16"/>
          <w:szCs w:val="16"/>
          <w:u w:val="single"/>
        </w:rPr>
      </w:pPr>
      <w:r>
        <w:rPr>
          <w:snapToGrid w:val="0"/>
          <w:sz w:val="16"/>
          <w:szCs w:val="16"/>
          <w:u w:val="single"/>
        </w:rPr>
        <w:t xml:space="preserve">Ufficio Stampa Tel: 0861324258 - 3291420884   Fax: 0861324624    </w:t>
      </w:r>
      <w:hyperlink r:id="rId6" w:history="1">
        <w:r>
          <w:rPr>
            <w:rStyle w:val="Collegamentoipertestuale"/>
            <w:sz w:val="16"/>
            <w:szCs w:val="16"/>
          </w:rPr>
          <w:t>www.comune.teramo.it</w:t>
        </w:r>
      </w:hyperlink>
      <w:r>
        <w:rPr>
          <w:snapToGrid w:val="0"/>
          <w:sz w:val="16"/>
          <w:szCs w:val="16"/>
          <w:u w:val="single"/>
        </w:rPr>
        <w:t xml:space="preserve">  </w:t>
      </w:r>
      <w:hyperlink r:id="rId7" w:history="1">
        <w:r>
          <w:rPr>
            <w:rStyle w:val="Collegamentoipertestuale"/>
            <w:sz w:val="16"/>
            <w:szCs w:val="16"/>
          </w:rPr>
          <w:t>info@comune.teramo.it</w:t>
        </w:r>
      </w:hyperlink>
    </w:p>
    <w:sectPr w:rsidR="00F30396" w:rsidSect="009C558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676C1"/>
    <w:rsid w:val="000035BA"/>
    <w:rsid w:val="00031AAD"/>
    <w:rsid w:val="000657F5"/>
    <w:rsid w:val="000C35D5"/>
    <w:rsid w:val="000E2ECE"/>
    <w:rsid w:val="001353FD"/>
    <w:rsid w:val="00137CC3"/>
    <w:rsid w:val="00176F0E"/>
    <w:rsid w:val="00177214"/>
    <w:rsid w:val="001A1552"/>
    <w:rsid w:val="001D0C36"/>
    <w:rsid w:val="001D57E9"/>
    <w:rsid w:val="001D6F91"/>
    <w:rsid w:val="001E3407"/>
    <w:rsid w:val="001F4448"/>
    <w:rsid w:val="00206C0E"/>
    <w:rsid w:val="002471BF"/>
    <w:rsid w:val="002978F6"/>
    <w:rsid w:val="002B1E63"/>
    <w:rsid w:val="002D7567"/>
    <w:rsid w:val="002E4619"/>
    <w:rsid w:val="00333682"/>
    <w:rsid w:val="00347CF6"/>
    <w:rsid w:val="00380824"/>
    <w:rsid w:val="003837E7"/>
    <w:rsid w:val="003B0AE4"/>
    <w:rsid w:val="003E131D"/>
    <w:rsid w:val="004047FE"/>
    <w:rsid w:val="00496DCC"/>
    <w:rsid w:val="004A0F8D"/>
    <w:rsid w:val="004C4390"/>
    <w:rsid w:val="004F1FF4"/>
    <w:rsid w:val="00514D64"/>
    <w:rsid w:val="00536039"/>
    <w:rsid w:val="00551C42"/>
    <w:rsid w:val="005701D1"/>
    <w:rsid w:val="005B192D"/>
    <w:rsid w:val="005D6903"/>
    <w:rsid w:val="005E725A"/>
    <w:rsid w:val="006366CB"/>
    <w:rsid w:val="006C06FA"/>
    <w:rsid w:val="006C2307"/>
    <w:rsid w:val="006C7F61"/>
    <w:rsid w:val="006E64A1"/>
    <w:rsid w:val="007B2D3D"/>
    <w:rsid w:val="007D3BEE"/>
    <w:rsid w:val="007F29A1"/>
    <w:rsid w:val="007F52E7"/>
    <w:rsid w:val="00821F1E"/>
    <w:rsid w:val="00835AF5"/>
    <w:rsid w:val="0084167C"/>
    <w:rsid w:val="00842142"/>
    <w:rsid w:val="00874AA4"/>
    <w:rsid w:val="00875451"/>
    <w:rsid w:val="008810E1"/>
    <w:rsid w:val="008827A0"/>
    <w:rsid w:val="00901317"/>
    <w:rsid w:val="00930A21"/>
    <w:rsid w:val="0098407E"/>
    <w:rsid w:val="00987659"/>
    <w:rsid w:val="009A3816"/>
    <w:rsid w:val="009B2A40"/>
    <w:rsid w:val="009C558C"/>
    <w:rsid w:val="00A12B04"/>
    <w:rsid w:val="00A24BD2"/>
    <w:rsid w:val="00A41FFD"/>
    <w:rsid w:val="00A96E40"/>
    <w:rsid w:val="00AA4B6F"/>
    <w:rsid w:val="00AB3B3E"/>
    <w:rsid w:val="00AF3E23"/>
    <w:rsid w:val="00B005E1"/>
    <w:rsid w:val="00B11EA3"/>
    <w:rsid w:val="00B34D1D"/>
    <w:rsid w:val="00B61F90"/>
    <w:rsid w:val="00B62B8F"/>
    <w:rsid w:val="00B85615"/>
    <w:rsid w:val="00BC2C55"/>
    <w:rsid w:val="00BD673F"/>
    <w:rsid w:val="00C00BCE"/>
    <w:rsid w:val="00C05C42"/>
    <w:rsid w:val="00C1208C"/>
    <w:rsid w:val="00C4545F"/>
    <w:rsid w:val="00C55557"/>
    <w:rsid w:val="00CA63C3"/>
    <w:rsid w:val="00CE1D88"/>
    <w:rsid w:val="00CE4D74"/>
    <w:rsid w:val="00CF0151"/>
    <w:rsid w:val="00CF0423"/>
    <w:rsid w:val="00D25453"/>
    <w:rsid w:val="00D370B0"/>
    <w:rsid w:val="00D560B4"/>
    <w:rsid w:val="00D70A79"/>
    <w:rsid w:val="00D75327"/>
    <w:rsid w:val="00DC4427"/>
    <w:rsid w:val="00E06618"/>
    <w:rsid w:val="00E26842"/>
    <w:rsid w:val="00E329E4"/>
    <w:rsid w:val="00E676C1"/>
    <w:rsid w:val="00E732BA"/>
    <w:rsid w:val="00E94EE2"/>
    <w:rsid w:val="00ED719F"/>
    <w:rsid w:val="00ED72AE"/>
    <w:rsid w:val="00EF126E"/>
    <w:rsid w:val="00F30396"/>
    <w:rsid w:val="00F33D19"/>
    <w:rsid w:val="00F36BCB"/>
    <w:rsid w:val="00F4732F"/>
    <w:rsid w:val="00F85112"/>
    <w:rsid w:val="00FB073E"/>
    <w:rsid w:val="00FE198A"/>
    <w:rsid w:val="00FE3B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rules v:ext="edit">
        <o:r id="V:Rule4" type="connector" idref="#AutoShape 4"/>
        <o:r id="V:Rule5" type="connector" idref="#_x0000_s1030"/>
        <o:r id="V:Rule6"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76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676C1"/>
    <w:pPr>
      <w:spacing w:after="0" w:line="240" w:lineRule="auto"/>
    </w:pPr>
    <w:rPr>
      <w:rFonts w:ascii="Calibri" w:eastAsia="Times New Roman" w:hAnsi="Calibri" w:cs="Calibri"/>
    </w:rPr>
  </w:style>
  <w:style w:type="paragraph" w:styleId="Testofumetto">
    <w:name w:val="Balloon Text"/>
    <w:basedOn w:val="Normale"/>
    <w:link w:val="TestofumettoCarattere"/>
    <w:uiPriority w:val="99"/>
    <w:semiHidden/>
    <w:unhideWhenUsed/>
    <w:rsid w:val="00E676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76C1"/>
    <w:rPr>
      <w:rFonts w:ascii="Tahoma" w:hAnsi="Tahoma" w:cs="Tahoma"/>
      <w:sz w:val="16"/>
      <w:szCs w:val="16"/>
    </w:rPr>
  </w:style>
  <w:style w:type="character" w:styleId="Collegamentoipertestuale">
    <w:name w:val="Hyperlink"/>
    <w:basedOn w:val="Carpredefinitoparagrafo"/>
    <w:rsid w:val="00E676C1"/>
    <w:rPr>
      <w:color w:val="0000FF"/>
      <w:u w:val="single"/>
    </w:rPr>
  </w:style>
</w:styles>
</file>

<file path=word/webSettings.xml><?xml version="1.0" encoding="utf-8"?>
<w:webSettings xmlns:r="http://schemas.openxmlformats.org/officeDocument/2006/relationships" xmlns:w="http://schemas.openxmlformats.org/wordprocessingml/2006/main">
  <w:divs>
    <w:div w:id="1112435518">
      <w:bodyDiv w:val="1"/>
      <w:marLeft w:val="0"/>
      <w:marRight w:val="0"/>
      <w:marTop w:val="0"/>
      <w:marBottom w:val="0"/>
      <w:divBdr>
        <w:top w:val="none" w:sz="0" w:space="0" w:color="auto"/>
        <w:left w:val="none" w:sz="0" w:space="0" w:color="auto"/>
        <w:bottom w:val="none" w:sz="0" w:space="0" w:color="auto"/>
        <w:right w:val="none" w:sz="0" w:space="0" w:color="auto"/>
      </w:divBdr>
      <w:divsChild>
        <w:div w:id="622230424">
          <w:marLeft w:val="0"/>
          <w:marRight w:val="0"/>
          <w:marTop w:val="0"/>
          <w:marBottom w:val="0"/>
          <w:divBdr>
            <w:top w:val="none" w:sz="0" w:space="0" w:color="auto"/>
            <w:left w:val="none" w:sz="0" w:space="0" w:color="auto"/>
            <w:bottom w:val="none" w:sz="0" w:space="0" w:color="auto"/>
            <w:right w:val="none" w:sz="0" w:space="0" w:color="auto"/>
          </w:divBdr>
        </w:div>
        <w:div w:id="292297635">
          <w:marLeft w:val="0"/>
          <w:marRight w:val="0"/>
          <w:marTop w:val="0"/>
          <w:marBottom w:val="0"/>
          <w:divBdr>
            <w:top w:val="none" w:sz="0" w:space="0" w:color="auto"/>
            <w:left w:val="none" w:sz="0" w:space="0" w:color="auto"/>
            <w:bottom w:val="none" w:sz="0" w:space="0" w:color="auto"/>
            <w:right w:val="none" w:sz="0" w:space="0" w:color="auto"/>
          </w:divBdr>
        </w:div>
        <w:div w:id="1086877936">
          <w:marLeft w:val="0"/>
          <w:marRight w:val="0"/>
          <w:marTop w:val="0"/>
          <w:marBottom w:val="0"/>
          <w:divBdr>
            <w:top w:val="none" w:sz="0" w:space="0" w:color="auto"/>
            <w:left w:val="none" w:sz="0" w:space="0" w:color="auto"/>
            <w:bottom w:val="none" w:sz="0" w:space="0" w:color="auto"/>
            <w:right w:val="none" w:sz="0" w:space="0" w:color="auto"/>
          </w:divBdr>
        </w:div>
      </w:divsChild>
    </w:div>
    <w:div w:id="1256792217">
      <w:bodyDiv w:val="1"/>
      <w:marLeft w:val="0"/>
      <w:marRight w:val="0"/>
      <w:marTop w:val="0"/>
      <w:marBottom w:val="0"/>
      <w:divBdr>
        <w:top w:val="none" w:sz="0" w:space="0" w:color="auto"/>
        <w:left w:val="none" w:sz="0" w:space="0" w:color="auto"/>
        <w:bottom w:val="none" w:sz="0" w:space="0" w:color="auto"/>
        <w:right w:val="none" w:sz="0" w:space="0" w:color="auto"/>
      </w:divBdr>
      <w:divsChild>
        <w:div w:id="1204100657">
          <w:marLeft w:val="0"/>
          <w:marRight w:val="0"/>
          <w:marTop w:val="0"/>
          <w:marBottom w:val="0"/>
          <w:divBdr>
            <w:top w:val="none" w:sz="0" w:space="0" w:color="auto"/>
            <w:left w:val="none" w:sz="0" w:space="0" w:color="auto"/>
            <w:bottom w:val="none" w:sz="0" w:space="0" w:color="auto"/>
            <w:right w:val="none" w:sz="0" w:space="0" w:color="auto"/>
          </w:divBdr>
        </w:div>
        <w:div w:id="1378512080">
          <w:marLeft w:val="0"/>
          <w:marRight w:val="0"/>
          <w:marTop w:val="0"/>
          <w:marBottom w:val="0"/>
          <w:divBdr>
            <w:top w:val="none" w:sz="0" w:space="0" w:color="auto"/>
            <w:left w:val="none" w:sz="0" w:space="0" w:color="auto"/>
            <w:bottom w:val="none" w:sz="0" w:space="0" w:color="auto"/>
            <w:right w:val="none" w:sz="0" w:space="0" w:color="auto"/>
          </w:divBdr>
        </w:div>
        <w:div w:id="72628113">
          <w:marLeft w:val="0"/>
          <w:marRight w:val="0"/>
          <w:marTop w:val="0"/>
          <w:marBottom w:val="0"/>
          <w:divBdr>
            <w:top w:val="none" w:sz="0" w:space="0" w:color="auto"/>
            <w:left w:val="none" w:sz="0" w:space="0" w:color="auto"/>
            <w:bottom w:val="none" w:sz="0" w:space="0" w:color="auto"/>
            <w:right w:val="none" w:sz="0" w:space="0" w:color="auto"/>
          </w:divBdr>
        </w:div>
        <w:div w:id="1413090382">
          <w:marLeft w:val="0"/>
          <w:marRight w:val="0"/>
          <w:marTop w:val="0"/>
          <w:marBottom w:val="0"/>
          <w:divBdr>
            <w:top w:val="none" w:sz="0" w:space="0" w:color="auto"/>
            <w:left w:val="none" w:sz="0" w:space="0" w:color="auto"/>
            <w:bottom w:val="none" w:sz="0" w:space="0" w:color="auto"/>
            <w:right w:val="none" w:sz="0" w:space="0" w:color="auto"/>
          </w:divBdr>
        </w:div>
        <w:div w:id="363747543">
          <w:marLeft w:val="0"/>
          <w:marRight w:val="0"/>
          <w:marTop w:val="0"/>
          <w:marBottom w:val="0"/>
          <w:divBdr>
            <w:top w:val="none" w:sz="0" w:space="0" w:color="auto"/>
            <w:left w:val="none" w:sz="0" w:space="0" w:color="auto"/>
            <w:bottom w:val="none" w:sz="0" w:space="0" w:color="auto"/>
            <w:right w:val="none" w:sz="0" w:space="0" w:color="auto"/>
          </w:divBdr>
        </w:div>
      </w:divsChild>
    </w:div>
    <w:div w:id="1364863529">
      <w:bodyDiv w:val="1"/>
      <w:marLeft w:val="0"/>
      <w:marRight w:val="0"/>
      <w:marTop w:val="0"/>
      <w:marBottom w:val="0"/>
      <w:divBdr>
        <w:top w:val="none" w:sz="0" w:space="0" w:color="auto"/>
        <w:left w:val="none" w:sz="0" w:space="0" w:color="auto"/>
        <w:bottom w:val="none" w:sz="0" w:space="0" w:color="auto"/>
        <w:right w:val="none" w:sz="0" w:space="0" w:color="auto"/>
      </w:divBdr>
    </w:div>
    <w:div w:id="1430352498">
      <w:bodyDiv w:val="1"/>
      <w:marLeft w:val="0"/>
      <w:marRight w:val="0"/>
      <w:marTop w:val="0"/>
      <w:marBottom w:val="0"/>
      <w:divBdr>
        <w:top w:val="none" w:sz="0" w:space="0" w:color="auto"/>
        <w:left w:val="none" w:sz="0" w:space="0" w:color="auto"/>
        <w:bottom w:val="none" w:sz="0" w:space="0" w:color="auto"/>
        <w:right w:val="none" w:sz="0" w:space="0" w:color="auto"/>
      </w:divBdr>
    </w:div>
    <w:div w:id="21388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omune.teramo.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mune.teramo.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7B5EB-DA2C-4AE2-A100-FE943121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n.dipaolantonio</dc:creator>
  <cp:lastModifiedBy>a.marconi</cp:lastModifiedBy>
  <cp:revision>2</cp:revision>
  <cp:lastPrinted>2022-02-15T12:42:00Z</cp:lastPrinted>
  <dcterms:created xsi:type="dcterms:W3CDTF">2022-02-15T12:55:00Z</dcterms:created>
  <dcterms:modified xsi:type="dcterms:W3CDTF">2022-02-15T12:55:00Z</dcterms:modified>
</cp:coreProperties>
</file>